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9773" w14:textId="5B751E4C" w:rsidR="00331D3D" w:rsidRDefault="00540947" w:rsidP="00331D3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Focus Question #4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What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new discoveries has Poppy made about the owl at New House?  How can these new discoveries explain the following saying; “Knowledge is power?”</w:t>
      </w:r>
    </w:p>
    <w:p w14:paraId="6B09DBEF" w14:textId="77777777" w:rsidR="00331D3D" w:rsidRDefault="00331D3D" w:rsidP="00331D3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Answer Plan</w:t>
      </w:r>
    </w:p>
    <w:p w14:paraId="744752C3" w14:textId="2CE9F727" w:rsidR="00331D3D" w:rsidRDefault="00540947" w:rsidP="00331D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Begin your answer by restating the first question. </w:t>
      </w:r>
    </w:p>
    <w:p w14:paraId="6F3EF541" w14:textId="7AEAEA17" w:rsidR="00331D3D" w:rsidRDefault="00540947" w:rsidP="00331D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GOOD EVIDENCE with examples from the story. </w:t>
      </w:r>
    </w:p>
    <w:p w14:paraId="5D53A68A" w14:textId="4A213385" w:rsidR="007F2C8A" w:rsidRDefault="00331D3D" w:rsidP="00331D3D">
      <w:r>
        <w:rPr>
          <w:rFonts w:ascii="Times New Roman" w:hAnsi="Times New Roman" w:cs="Times New Roman"/>
          <w:sz w:val="32"/>
          <w:szCs w:val="32"/>
        </w:rPr>
        <w:t xml:space="preserve">3.      </w:t>
      </w:r>
      <w:r w:rsidR="00540947">
        <w:rPr>
          <w:rFonts w:ascii="Times New Roman" w:hAnsi="Times New Roman" w:cs="Times New Roman"/>
          <w:sz w:val="32"/>
          <w:szCs w:val="32"/>
        </w:rPr>
        <w:t>Make a connection between how Poppy is now feeling, after the discoveries, and the saying “knowledge is power.”</w:t>
      </w:r>
      <w:bookmarkStart w:id="0" w:name="_GoBack"/>
      <w:bookmarkEnd w:id="0"/>
    </w:p>
    <w:sectPr w:rsidR="007F2C8A" w:rsidSect="007F2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3D"/>
    <w:rsid w:val="002D581A"/>
    <w:rsid w:val="00331D3D"/>
    <w:rsid w:val="00540947"/>
    <w:rsid w:val="007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8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Christine</dc:creator>
  <cp:keywords/>
  <dc:description/>
  <cp:lastModifiedBy>Arnold, Christine</cp:lastModifiedBy>
  <cp:revision>2</cp:revision>
  <dcterms:created xsi:type="dcterms:W3CDTF">2013-01-31T18:12:00Z</dcterms:created>
  <dcterms:modified xsi:type="dcterms:W3CDTF">2013-01-31T18:12:00Z</dcterms:modified>
</cp:coreProperties>
</file>